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5355" w14:textId="77777777" w:rsidR="00F44E7D" w:rsidRPr="00F44E7D" w:rsidRDefault="00F44E7D" w:rsidP="00F44E7D">
      <w:pPr>
        <w:pStyle w:val="Datumdocument"/>
        <w:spacing w:after="0"/>
        <w:rPr>
          <w:rFonts w:ascii="Calibri Light" w:hAnsi="Calibri Light" w:cs="Calibri Light"/>
          <w:b w:val="0"/>
          <w:sz w:val="22"/>
          <w:szCs w:val="22"/>
        </w:rPr>
      </w:pPr>
      <w:r w:rsidRPr="00F44E7D">
        <w:rPr>
          <w:rFonts w:ascii="Calibri Light" w:hAnsi="Calibri Light" w:cs="Calibri Light"/>
          <w:b w:val="0"/>
          <w:noProof/>
          <w:sz w:val="22"/>
          <w:szCs w:val="22"/>
        </w:rPr>
        <w:drawing>
          <wp:anchor distT="0" distB="0" distL="180340" distR="360045" simplePos="0" relativeHeight="251659264" behindDoc="0" locked="0" layoutInCell="1" allowOverlap="1" wp14:anchorId="33D546F7" wp14:editId="18103E03">
            <wp:simplePos x="0" y="0"/>
            <wp:positionH relativeFrom="column">
              <wp:posOffset>-2596</wp:posOffset>
            </wp:positionH>
            <wp:positionV relativeFrom="paragraph">
              <wp:posOffset>359</wp:posOffset>
            </wp:positionV>
            <wp:extent cx="1476000" cy="1098000"/>
            <wp:effectExtent l="0" t="0" r="0" b="0"/>
            <wp:wrapSquare wrapText="bothSides"/>
            <wp:docPr id="340281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81817" name="Afbeelding 3402818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000" cy="1098000"/>
                    </a:xfrm>
                    <a:prstGeom prst="rect">
                      <a:avLst/>
                    </a:prstGeom>
                  </pic:spPr>
                </pic:pic>
              </a:graphicData>
            </a:graphic>
            <wp14:sizeRelH relativeFrom="margin">
              <wp14:pctWidth>0</wp14:pctWidth>
            </wp14:sizeRelH>
            <wp14:sizeRelV relativeFrom="margin">
              <wp14:pctHeight>0</wp14:pctHeight>
            </wp14:sizeRelV>
          </wp:anchor>
        </w:drawing>
      </w:r>
      <w:r w:rsidRPr="00F44E7D">
        <w:rPr>
          <w:rFonts w:ascii="Calibri Light" w:hAnsi="Calibri Light" w:cs="Calibri Light"/>
          <w:b w:val="0"/>
          <w:sz w:val="22"/>
          <w:szCs w:val="22"/>
        </w:rPr>
        <w:t>Brussel, 06-02-2025</w:t>
      </w:r>
    </w:p>
    <w:p w14:paraId="5B33B09B" w14:textId="77777777" w:rsidR="00F44E7D" w:rsidRPr="00F44E7D" w:rsidRDefault="00F44E7D" w:rsidP="00F44E7D">
      <w:pPr>
        <w:pStyle w:val="documentnummer"/>
        <w:rPr>
          <w:rFonts w:ascii="Calibri Light" w:hAnsi="Calibri Light" w:cs="Calibri Light"/>
          <w:b w:val="0"/>
          <w:sz w:val="22"/>
          <w:szCs w:val="22"/>
        </w:rPr>
      </w:pPr>
      <w:bookmarkStart w:id="0" w:name="Datum"/>
      <w:bookmarkEnd w:id="0"/>
    </w:p>
    <w:p w14:paraId="690B0FA6" w14:textId="77777777" w:rsidR="00F44E7D" w:rsidRPr="00F44E7D" w:rsidRDefault="00F44E7D" w:rsidP="00F44E7D">
      <w:pPr>
        <w:spacing w:before="480" w:after="480"/>
        <w:rPr>
          <w:rFonts w:ascii="Calibri Light" w:hAnsi="Calibri Light" w:cs="Calibri Light"/>
          <w:sz w:val="22"/>
          <w:szCs w:val="22"/>
        </w:rPr>
      </w:pPr>
    </w:p>
    <w:p w14:paraId="686433A9" w14:textId="7037396A" w:rsidR="00F44E7D" w:rsidRPr="00F44E7D" w:rsidRDefault="00F44E7D" w:rsidP="00F44E7D">
      <w:pPr>
        <w:spacing w:before="480" w:after="480"/>
        <w:rPr>
          <w:rFonts w:ascii="Calibri Light" w:hAnsi="Calibri Light" w:cs="Calibri Light"/>
          <w:b/>
          <w:bCs/>
          <w:sz w:val="28"/>
          <w:szCs w:val="28"/>
        </w:rPr>
      </w:pPr>
      <w:r w:rsidRPr="00F44E7D">
        <w:rPr>
          <w:rFonts w:ascii="Calibri Light" w:eastAsiaTheme="majorEastAsia" w:hAnsi="Calibri Light" w:cs="Calibri Light"/>
          <w:color w:val="auto"/>
          <w:sz w:val="22"/>
          <w:szCs w:val="22"/>
        </w:rPr>
        <w:br/>
      </w:r>
      <w:r w:rsidRPr="00F44E7D">
        <w:rPr>
          <w:rFonts w:ascii="Calibri Light" w:eastAsiaTheme="majorEastAsia" w:hAnsi="Calibri Light" w:cs="Calibri Light"/>
          <w:b/>
          <w:bCs/>
          <w:color w:val="auto"/>
          <w:sz w:val="28"/>
          <w:szCs w:val="28"/>
        </w:rPr>
        <w:t>Kiesreglement voor de verkiezing van de personeelsgeleding van de schoolraad</w:t>
      </w:r>
    </w:p>
    <w:p w14:paraId="671ECADC" w14:textId="77777777" w:rsidR="00F44E7D" w:rsidRPr="00F44E7D" w:rsidRDefault="00F44E7D" w:rsidP="00F44E7D">
      <w:pPr>
        <w:pStyle w:val="Kop1"/>
        <w:keepNext w:val="0"/>
        <w:keepLines w:val="0"/>
        <w:numPr>
          <w:ilvl w:val="0"/>
          <w:numId w:val="18"/>
        </w:numPr>
        <w:rPr>
          <w:rFonts w:ascii="Calibri Light" w:hAnsi="Calibri Light" w:cs="Calibri Light"/>
          <w:bCs/>
          <w:sz w:val="22"/>
          <w:szCs w:val="22"/>
        </w:rPr>
      </w:pPr>
      <w:r w:rsidRPr="00F44E7D">
        <w:rPr>
          <w:rFonts w:ascii="Calibri Light" w:hAnsi="Calibri Light" w:cs="Calibri Light"/>
          <w:bCs/>
          <w:sz w:val="22"/>
          <w:szCs w:val="22"/>
        </w:rPr>
        <w:t>Algemene bepalingen</w:t>
      </w:r>
    </w:p>
    <w:p w14:paraId="23594C6A" w14:textId="14927482" w:rsidR="00F44E7D" w:rsidRPr="00F44E7D" w:rsidRDefault="00F44E7D" w:rsidP="00F44E7D">
      <w:pPr>
        <w:rPr>
          <w:rFonts w:ascii="Calibri Light" w:hAnsi="Calibri Light" w:cs="Calibri Light"/>
          <w:color w:val="4DADED" w:themeColor="accent5" w:themeTint="99"/>
          <w:sz w:val="22"/>
          <w:szCs w:val="22"/>
        </w:rPr>
      </w:pPr>
      <w:r w:rsidRPr="00F44E7D">
        <w:rPr>
          <w:rFonts w:ascii="Calibri Light" w:hAnsi="Calibri Light" w:cs="Calibri Light"/>
          <w:sz w:val="22"/>
          <w:szCs w:val="22"/>
        </w:rPr>
        <w:t xml:space="preserve">Dit kiesreglement is van toepassing op de verkiezing van de leden van de personeelsgeleding van de schoolraad van de hierna volgende school / scholen: </w:t>
      </w:r>
      <w:r w:rsidRPr="00F44E7D">
        <w:rPr>
          <w:rFonts w:ascii="Calibri Light" w:hAnsi="Calibri Light" w:cs="Calibri Light"/>
          <w:color w:val="4DADED" w:themeColor="accent5" w:themeTint="99"/>
          <w:sz w:val="22"/>
          <w:szCs w:val="22"/>
        </w:rPr>
        <w:t>[</w:t>
      </w:r>
      <w:r w:rsidRPr="00F44E7D">
        <w:rPr>
          <w:rFonts w:ascii="Calibri Light" w:eastAsia="Times New Roman" w:hAnsi="Calibri Light" w:cs="Calibri Light"/>
          <w:color w:val="4DADED" w:themeColor="accent5" w:themeTint="99"/>
          <w:sz w:val="22"/>
          <w:szCs w:val="22"/>
          <w:lang w:eastAsia="zh-CN"/>
        </w:rPr>
        <w:t xml:space="preserve">schrap wat niet van toepassing is + lijst </w:t>
      </w:r>
      <w:r w:rsidRPr="00F44E7D">
        <w:rPr>
          <w:rFonts w:ascii="Calibri Light" w:hAnsi="Calibri Light" w:cs="Calibri Light"/>
          <w:color w:val="4DADED" w:themeColor="accent5" w:themeTint="99"/>
          <w:sz w:val="22"/>
          <w:szCs w:val="22"/>
        </w:rPr>
        <w:t>namen, adressen op].</w:t>
      </w:r>
    </w:p>
    <w:p w14:paraId="302ED0F6" w14:textId="28F47771"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De leden van de personeelsgeleding worden verkozen door en uit het personeel dat effectief tewerkgesteld is in de school</w:t>
      </w:r>
      <w:r w:rsidR="00A271B0">
        <w:rPr>
          <w:rFonts w:ascii="Calibri Light" w:hAnsi="Calibri Light" w:cs="Calibri Light"/>
          <w:sz w:val="22"/>
          <w:szCs w:val="22"/>
        </w:rPr>
        <w:t xml:space="preserve"> </w:t>
      </w:r>
      <w:r w:rsidRPr="00F44E7D">
        <w:rPr>
          <w:rFonts w:ascii="Calibri Light" w:hAnsi="Calibri Light" w:cs="Calibri Light"/>
          <w:sz w:val="22"/>
          <w:szCs w:val="22"/>
        </w:rPr>
        <w:t>op de datum van de verkiezingen.</w:t>
      </w:r>
    </w:p>
    <w:p w14:paraId="0F134AA8"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Onder personeel wordt begrepen: de gesubsidieerde personeelsleden bedoeld in artikel 4 van het decreet rechtspositie personeelsleden gesubsidieerd onderwijs. De directeur wordt niet onder de term begrepen (artikel 2 van het participatiedecreet).</w:t>
      </w:r>
    </w:p>
    <w:p w14:paraId="7223C7F9"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Onder effectief personeelslid wordt begrepen: het personeelslid dat ten minste één uur effectief presteert.</w:t>
      </w:r>
    </w:p>
    <w:p w14:paraId="75947109" w14:textId="2F798FA3"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 xml:space="preserve">De personeelsgeleding bestaat uit </w:t>
      </w:r>
      <w:r w:rsidR="00F44E7D" w:rsidRPr="00F44E7D">
        <w:rPr>
          <w:rFonts w:ascii="Calibri Light" w:eastAsia="Times New Roman" w:hAnsi="Calibri Light" w:cs="Calibri Light"/>
          <w:color w:val="4DADED" w:themeColor="accent5" w:themeTint="99"/>
          <w:sz w:val="22"/>
          <w:szCs w:val="22"/>
          <w:lang w:eastAsia="zh-CN"/>
        </w:rPr>
        <w:t>[aantal]</w:t>
      </w:r>
      <w:r w:rsidRPr="00F44E7D">
        <w:rPr>
          <w:rFonts w:ascii="Calibri Light" w:hAnsi="Calibri Light" w:cs="Calibri Light"/>
          <w:sz w:val="22"/>
          <w:szCs w:val="22"/>
        </w:rPr>
        <w:t xml:space="preserve"> leden.</w:t>
      </w:r>
    </w:p>
    <w:p w14:paraId="5C9F0B75" w14:textId="09625B43" w:rsidR="00F44E7D" w:rsidRPr="00F44E7D" w:rsidRDefault="00F44E7D" w:rsidP="00EF0EC7">
      <w:pPr>
        <w:rPr>
          <w:rFonts w:ascii="Calibri Light" w:hAnsi="Calibri Light" w:cs="Calibri Light"/>
          <w:sz w:val="22"/>
          <w:szCs w:val="22"/>
        </w:rPr>
      </w:pPr>
      <w:r w:rsidRPr="00F44E7D">
        <w:rPr>
          <w:rFonts w:ascii="Calibri Light" w:hAnsi="Calibri Light" w:cs="Calibri Light"/>
          <w:sz w:val="22"/>
          <w:szCs w:val="22"/>
        </w:rPr>
        <w:t>De mandaatperiode loopt van 1 april 2025 tot en met 31 maart 2029.</w:t>
      </w:r>
    </w:p>
    <w:p w14:paraId="462C3CCF" w14:textId="24544340"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 xml:space="preserve">De verkiezingen vinden plaats op </w:t>
      </w:r>
      <w:r w:rsidR="00F44E7D" w:rsidRPr="00F44E7D">
        <w:rPr>
          <w:rFonts w:ascii="Calibri Light" w:hAnsi="Calibri Light" w:cs="Calibri Light"/>
          <w:sz w:val="22"/>
          <w:szCs w:val="22"/>
        </w:rPr>
        <w:t>20 maart 2025</w:t>
      </w:r>
      <w:r w:rsidRPr="00F44E7D">
        <w:rPr>
          <w:rFonts w:ascii="Calibri Light" w:hAnsi="Calibri Light" w:cs="Calibri Light"/>
          <w:sz w:val="22"/>
          <w:szCs w:val="22"/>
        </w:rPr>
        <w:t>.</w:t>
      </w:r>
    </w:p>
    <w:p w14:paraId="2A25A379" w14:textId="77777777" w:rsidR="00EF0EC7" w:rsidRPr="00F44E7D" w:rsidRDefault="00EF0EC7" w:rsidP="00F44E7D">
      <w:pPr>
        <w:pStyle w:val="Kop1"/>
        <w:numPr>
          <w:ilvl w:val="0"/>
          <w:numId w:val="20"/>
        </w:numPr>
        <w:rPr>
          <w:rFonts w:ascii="Calibri Light" w:hAnsi="Calibri Light" w:cs="Calibri Light"/>
          <w:bCs/>
          <w:sz w:val="22"/>
          <w:szCs w:val="22"/>
        </w:rPr>
      </w:pPr>
      <w:r w:rsidRPr="00F44E7D">
        <w:rPr>
          <w:rFonts w:ascii="Calibri Light" w:hAnsi="Calibri Light" w:cs="Calibri Light"/>
          <w:bCs/>
          <w:sz w:val="22"/>
          <w:szCs w:val="22"/>
        </w:rPr>
        <w:t>De verkiezing en de kandidatuurstelling</w:t>
      </w:r>
    </w:p>
    <w:p w14:paraId="00FD1D5F"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schoolbestuur is verantwoordelijk voor de organisatie van de verkiezingen.</w:t>
      </w:r>
    </w:p>
    <w:p w14:paraId="3AABBE51"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Ten minste 20 kalenderdagen vóór de verkiezingen zal het schoolbestuur de volgende gegevens meedelen door ze op een duidelijk zichtbare plaats uit te hangen en/of door ze via het elektronisch leerplatform of per mail te verspreiden:</w:t>
      </w:r>
    </w:p>
    <w:p w14:paraId="69B10B18" w14:textId="219C1B88" w:rsidR="00EF0EC7" w:rsidRPr="00F44E7D" w:rsidRDefault="00EF0EC7" w:rsidP="00EF0EC7">
      <w:pPr>
        <w:pStyle w:val="Opsomming"/>
        <w:rPr>
          <w:rFonts w:ascii="Calibri Light" w:hAnsi="Calibri Light" w:cs="Calibri Light"/>
          <w:sz w:val="22"/>
          <w:szCs w:val="22"/>
        </w:rPr>
      </w:pPr>
      <w:r w:rsidRPr="00F44E7D">
        <w:rPr>
          <w:rFonts w:ascii="Calibri Light" w:hAnsi="Calibri Light" w:cs="Calibri Light"/>
          <w:sz w:val="22"/>
          <w:szCs w:val="22"/>
        </w:rPr>
        <w:t>de datum en het tijdstip waarop de personeelsleden hun stem kunnen uitbrengen en waar dat zal gebeuren;</w:t>
      </w:r>
    </w:p>
    <w:p w14:paraId="48037BD3" w14:textId="7CD8F7BC" w:rsidR="00EF0EC7" w:rsidRPr="00F44E7D" w:rsidRDefault="00EF0EC7" w:rsidP="00EF0EC7">
      <w:pPr>
        <w:pStyle w:val="Opsomming"/>
        <w:rPr>
          <w:rFonts w:ascii="Calibri Light" w:hAnsi="Calibri Light" w:cs="Calibri Light"/>
          <w:sz w:val="22"/>
          <w:szCs w:val="22"/>
        </w:rPr>
      </w:pPr>
      <w:r w:rsidRPr="00F44E7D">
        <w:rPr>
          <w:rFonts w:ascii="Calibri Light" w:hAnsi="Calibri Light" w:cs="Calibri Light"/>
          <w:sz w:val="22"/>
          <w:szCs w:val="22"/>
        </w:rPr>
        <w:t>het aantal plaatsen in de personeelsgeleding van de schoolraad dat bij verkiezing kan worden toegewezen;</w:t>
      </w:r>
    </w:p>
    <w:p w14:paraId="48B21AE7" w14:textId="1DA2946D" w:rsidR="00EF0EC7" w:rsidRPr="00F44E7D" w:rsidRDefault="00EF0EC7" w:rsidP="00EF0EC7">
      <w:pPr>
        <w:pStyle w:val="Opsomming"/>
        <w:rPr>
          <w:rFonts w:ascii="Calibri Light" w:hAnsi="Calibri Light" w:cs="Calibri Light"/>
          <w:sz w:val="22"/>
          <w:szCs w:val="22"/>
        </w:rPr>
      </w:pPr>
      <w:r w:rsidRPr="00F44E7D">
        <w:rPr>
          <w:rFonts w:ascii="Calibri Light" w:hAnsi="Calibri Light" w:cs="Calibri Light"/>
          <w:sz w:val="22"/>
          <w:szCs w:val="22"/>
        </w:rPr>
        <w:t>de vermelding dat alle personeelsleden die effectief tewerkgesteld zijn in de school/scholen, verkiesbaar zijn;</w:t>
      </w:r>
    </w:p>
    <w:p w14:paraId="73BEF42B" w14:textId="12DEF06C" w:rsidR="00EF0EC7" w:rsidRPr="00F44E7D" w:rsidRDefault="00EF0EC7" w:rsidP="00EF0EC7">
      <w:pPr>
        <w:pStyle w:val="Opsomming"/>
        <w:spacing w:after="200"/>
        <w:rPr>
          <w:rFonts w:ascii="Calibri Light" w:hAnsi="Calibri Light" w:cs="Calibri Light"/>
          <w:sz w:val="22"/>
          <w:szCs w:val="22"/>
        </w:rPr>
      </w:pPr>
      <w:r w:rsidRPr="00F44E7D">
        <w:rPr>
          <w:rFonts w:ascii="Calibri Light" w:hAnsi="Calibri Light" w:cs="Calibri Light"/>
          <w:sz w:val="22"/>
          <w:szCs w:val="22"/>
        </w:rPr>
        <w:lastRenderedPageBreak/>
        <w:t>de vermelding dat personeelsleden zich schriftelijk kandidaat kunnen stellen voor de personeelsgeleding van de schoolraad bij de directeur (of de afgevaardigde van het schoolbestuur) tegen ontvangstbewijs en ten minste 10 kalenderdagen vóór de datum van de verkiezingen.</w:t>
      </w:r>
    </w:p>
    <w:p w14:paraId="7FAA172B"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Een kandidatuur is ongeldig wanneer ze pas na de datum hierboven wordt ingediend.</w:t>
      </w:r>
    </w:p>
    <w:p w14:paraId="3B47CF12" w14:textId="056E6C76"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Per school maakt het schoolbestuur een kandidatenlijst. Het schoolbestuur zal de lijst met de kandidaten op een duidelijke zichtbare plaats uitgehangen in de school en via het elektronisch leerplatform of per mail verspreiden.</w:t>
      </w:r>
    </w:p>
    <w:p w14:paraId="4CDFC885"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Als er minder dan of net even veel kandidaten zijn als plaatsen in de personeelsgeleding van de schoolraad, dan zijn de kandidaten die op de kandidatenlijst staan rechtstreeks verkozen en geldt de verkiezingsprocedure als beëindigd.</w:t>
      </w:r>
    </w:p>
    <w:p w14:paraId="401C6E22"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schoolbestuur zal stemgerechtigde personeelsleden die in de aanloop naar de verkiezingen tijdelijk niet aanwezig zijn op school, inlichten over de procedure en hen uitnodigen om aan de stemming deel te nemen.</w:t>
      </w:r>
    </w:p>
    <w:p w14:paraId="1DB9E3B3" w14:textId="77777777" w:rsidR="00EF0EC7" w:rsidRPr="00F44E7D" w:rsidRDefault="00EF0EC7" w:rsidP="00F44E7D">
      <w:pPr>
        <w:pStyle w:val="Kop1"/>
        <w:numPr>
          <w:ilvl w:val="0"/>
          <w:numId w:val="21"/>
        </w:numPr>
        <w:spacing w:after="200"/>
        <w:rPr>
          <w:rFonts w:ascii="Calibri Light" w:hAnsi="Calibri Light" w:cs="Calibri Light"/>
          <w:bCs/>
          <w:sz w:val="22"/>
          <w:szCs w:val="22"/>
        </w:rPr>
      </w:pPr>
      <w:r w:rsidRPr="00F44E7D">
        <w:rPr>
          <w:rFonts w:ascii="Calibri Light" w:hAnsi="Calibri Light" w:cs="Calibri Light"/>
          <w:bCs/>
          <w:sz w:val="22"/>
          <w:szCs w:val="22"/>
        </w:rPr>
        <w:t>De stemming</w:t>
      </w:r>
    </w:p>
    <w:p w14:paraId="7F60F93B"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Iedere effectief tewerkgesteld personeelslid van de school is stemgerechtigd.</w:t>
      </w:r>
    </w:p>
    <w:p w14:paraId="464636E8"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Een personeelslid mag op zijn stembiljet niet meer namen aanduiden dan er plaatsen zijn in de personeelsgeleding van de schoolraad. Dat aantal is terug te vinden op het stembiljet. Duidt een personeelslid toch te veel namen aan, dan is zijn of haar stembiljet ongeldig.</w:t>
      </w:r>
    </w:p>
    <w:p w14:paraId="0EB54078"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Een stemgerechtigd personeelslid dat op de dag van de stemming gewettigd afwezig is, mag een volmacht geven aan een ander stemgerechtigd personeelslid. Hij of zij moet dat schriftelijk aangeven. De volmacht bevat zowel de naam van diegene die de volmacht geeft als de naam van diegene die de volmacht krijgt.</w:t>
      </w:r>
    </w:p>
    <w:p w14:paraId="5A76FB6E"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Een personeelslid kan maar drager zijn van één volmacht. Dat betekent dat hij of zij nooit meer dan één extra stem kan uitbrengen.</w:t>
      </w:r>
    </w:p>
    <w:p w14:paraId="2198A1E0"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stemmen gebeurt in het lokaal dat het schoolbestuur vooraf heeft meegedeeld. Er is een afgevaardigde van het schoolbestuur aanwezig.</w:t>
      </w:r>
    </w:p>
    <w:p w14:paraId="7786CBF7"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Bij het stemmen ontvangt elk stemgerechtigd personeelslid één stembiljet. Een personeelslid dat houder is van een volmacht, ontvangt nog een tweede stembiljet. De afgevaardigde van het schoolbestuur duidt op de lijst met stemgerechtigden aan wie stemt en, indien van toepassing, wie een volmacht heeft gegeven. Hij houdt ook de volmachten bij.</w:t>
      </w:r>
    </w:p>
    <w:p w14:paraId="094BA869"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stembiljet zal er als volgt uitzien:</w:t>
      </w:r>
    </w:p>
    <w:p w14:paraId="77F788C1" w14:textId="5422B8B2" w:rsidR="00F44E7D" w:rsidRPr="00F44E7D" w:rsidRDefault="00F44E7D" w:rsidP="00F44E7D">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 xml:space="preserve">“Verkiezingen: personeelsgeleding van de schoolraad bevoegd voor: </w:t>
      </w:r>
      <w:r w:rsidRPr="00F44E7D">
        <w:rPr>
          <w:rFonts w:ascii="Calibri Light" w:hAnsi="Calibri Light" w:cs="Calibri Light"/>
          <w:i/>
          <w:iCs/>
          <w:color w:val="4DADED" w:themeColor="accent5" w:themeTint="99"/>
          <w:sz w:val="22"/>
          <w:szCs w:val="22"/>
        </w:rPr>
        <w:t>[naam school]</w:t>
      </w:r>
    </w:p>
    <w:p w14:paraId="6E464B66" w14:textId="07185F4F" w:rsidR="00F44E7D" w:rsidRPr="00982331" w:rsidRDefault="00F44E7D" w:rsidP="00F44E7D">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lastRenderedPageBreak/>
        <w:t xml:space="preserve">Er </w:t>
      </w:r>
      <w:r w:rsidR="00982331">
        <w:rPr>
          <w:rFonts w:ascii="Calibri Light" w:hAnsi="Calibri Light" w:cs="Calibri Light"/>
          <w:i/>
          <w:iCs/>
          <w:sz w:val="22"/>
          <w:szCs w:val="22"/>
        </w:rPr>
        <w:t xml:space="preserve">is 1 </w:t>
      </w:r>
      <w:proofErr w:type="gramStart"/>
      <w:r w:rsidR="00982331">
        <w:rPr>
          <w:rFonts w:ascii="Calibri Light" w:hAnsi="Calibri Light" w:cs="Calibri Light"/>
          <w:i/>
          <w:iCs/>
          <w:sz w:val="22"/>
          <w:szCs w:val="22"/>
        </w:rPr>
        <w:t>mandaat /</w:t>
      </w:r>
      <w:proofErr w:type="gramEnd"/>
      <w:r w:rsidR="00982331">
        <w:rPr>
          <w:rFonts w:ascii="Calibri Light" w:hAnsi="Calibri Light" w:cs="Calibri Light"/>
          <w:i/>
          <w:iCs/>
          <w:sz w:val="22"/>
          <w:szCs w:val="22"/>
        </w:rPr>
        <w:t xml:space="preserve"> </w:t>
      </w:r>
      <w:r w:rsidRPr="00F44E7D">
        <w:rPr>
          <w:rFonts w:ascii="Calibri Light" w:hAnsi="Calibri Light" w:cs="Calibri Light"/>
          <w:i/>
          <w:iCs/>
          <w:sz w:val="22"/>
          <w:szCs w:val="22"/>
        </w:rPr>
        <w:t xml:space="preserve">zijn 2 </w:t>
      </w:r>
      <w:r w:rsidRPr="00982331">
        <w:rPr>
          <w:rFonts w:ascii="Calibri Light" w:hAnsi="Calibri Light" w:cs="Calibri Light"/>
          <w:i/>
          <w:iCs/>
          <w:sz w:val="22"/>
          <w:szCs w:val="22"/>
        </w:rPr>
        <w:t xml:space="preserve">mandaten </w:t>
      </w:r>
      <w:r w:rsidR="00982331" w:rsidRPr="00982331">
        <w:rPr>
          <w:rFonts w:ascii="Calibri Light" w:hAnsi="Calibri Light" w:cs="Calibri Light"/>
          <w:i/>
          <w:iCs/>
          <w:color w:val="4DADED" w:themeColor="accent5" w:themeTint="99"/>
          <w:sz w:val="22"/>
          <w:szCs w:val="22"/>
        </w:rPr>
        <w:t>[</w:t>
      </w:r>
      <w:r w:rsidR="00982331" w:rsidRPr="00982331">
        <w:rPr>
          <w:rFonts w:ascii="Calibri Light" w:hAnsi="Calibri Light" w:cs="Calibri Light"/>
          <w:i/>
          <w:iCs/>
          <w:color w:val="4DADED" w:themeColor="accent5" w:themeTint="99"/>
          <w:sz w:val="22"/>
          <w:szCs w:val="22"/>
          <w:lang w:eastAsia="zh-CN"/>
        </w:rPr>
        <w:t>schrap wat niet van toepassing is</w:t>
      </w:r>
      <w:r w:rsidR="00982331" w:rsidRPr="00982331">
        <w:rPr>
          <w:rFonts w:ascii="Calibri Light" w:hAnsi="Calibri Light" w:cs="Calibri Light"/>
          <w:i/>
          <w:iCs/>
          <w:color w:val="4DADED" w:themeColor="accent5" w:themeTint="99"/>
          <w:sz w:val="22"/>
          <w:szCs w:val="22"/>
        </w:rPr>
        <w:t xml:space="preserve">] </w:t>
      </w:r>
      <w:r w:rsidRPr="00982331">
        <w:rPr>
          <w:rFonts w:ascii="Calibri Light" w:hAnsi="Calibri Light" w:cs="Calibri Light"/>
          <w:i/>
          <w:iCs/>
          <w:sz w:val="22"/>
          <w:szCs w:val="22"/>
        </w:rPr>
        <w:t>van effectief lid toe te wijzen door deze verkiezingen.</w:t>
      </w:r>
    </w:p>
    <w:p w14:paraId="19C7687D" w14:textId="77777777" w:rsidR="00F44E7D" w:rsidRPr="00F44E7D" w:rsidRDefault="00F44E7D" w:rsidP="00F44E7D">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Kandidaten met naam en voornaam, in alfabetische volgorde:</w:t>
      </w:r>
    </w:p>
    <w:p w14:paraId="12005490" w14:textId="77777777" w:rsidR="00F44E7D" w:rsidRPr="00F44E7D" w:rsidRDefault="00F44E7D" w:rsidP="00F44E7D">
      <w:pPr>
        <w:pStyle w:val="VVKSOTekst"/>
        <w:ind w:left="709"/>
        <w:jc w:val="left"/>
        <w:rPr>
          <w:rFonts w:ascii="Calibri Light" w:hAnsi="Calibri Light" w:cs="Calibri Light"/>
          <w:i/>
          <w:iCs/>
          <w:color w:val="4DADED" w:themeColor="accent5" w:themeTint="99"/>
          <w:sz w:val="22"/>
          <w:szCs w:val="22"/>
        </w:rPr>
      </w:pPr>
      <w:r w:rsidRPr="00F44E7D">
        <w:rPr>
          <w:rFonts w:ascii="Calibri Light" w:hAnsi="Calibri Light" w:cs="Calibri Light"/>
          <w:i/>
          <w:iCs/>
          <w:color w:val="4DADED" w:themeColor="accent5" w:themeTint="99"/>
          <w:sz w:val="22"/>
          <w:szCs w:val="22"/>
        </w:rPr>
        <w:t>[</w:t>
      </w:r>
      <w:proofErr w:type="gramStart"/>
      <w:r w:rsidRPr="00F44E7D">
        <w:rPr>
          <w:rFonts w:ascii="Calibri Light" w:hAnsi="Calibri Light" w:cs="Calibri Light"/>
          <w:i/>
          <w:iCs/>
          <w:color w:val="4DADED" w:themeColor="accent5" w:themeTint="99"/>
          <w:sz w:val="22"/>
          <w:szCs w:val="22"/>
        </w:rPr>
        <w:t>lijst</w:t>
      </w:r>
      <w:proofErr w:type="gramEnd"/>
      <w:r w:rsidRPr="00F44E7D">
        <w:rPr>
          <w:rFonts w:ascii="Calibri Light" w:hAnsi="Calibri Light" w:cs="Calibri Light"/>
          <w:i/>
          <w:iCs/>
          <w:color w:val="4DADED" w:themeColor="accent5" w:themeTint="99"/>
          <w:sz w:val="22"/>
          <w:szCs w:val="22"/>
        </w:rPr>
        <w:t xml:space="preserve"> met namen van de kandidaten in alfabetische volgorde]</w:t>
      </w:r>
    </w:p>
    <w:p w14:paraId="31B8C0ED" w14:textId="20293EE0" w:rsidR="00F44E7D" w:rsidRPr="00F44E7D" w:rsidRDefault="00F44E7D" w:rsidP="00F44E7D">
      <w:pPr>
        <w:pStyle w:val="VVKSOTekst"/>
        <w:ind w:left="709"/>
        <w:jc w:val="left"/>
        <w:rPr>
          <w:rFonts w:ascii="Calibri Light" w:hAnsi="Calibri Light" w:cs="Calibri Light"/>
          <w:i/>
          <w:iCs/>
          <w:sz w:val="22"/>
          <w:szCs w:val="22"/>
        </w:rPr>
      </w:pPr>
      <w:r w:rsidRPr="008E5696">
        <w:rPr>
          <w:rFonts w:ascii="Calibri Light" w:hAnsi="Calibri Light" w:cs="Calibri Light"/>
          <w:i/>
          <w:iCs/>
          <w:color w:val="000000" w:themeColor="text1"/>
          <w:sz w:val="22"/>
          <w:szCs w:val="22"/>
        </w:rPr>
        <w:t xml:space="preserve">Er </w:t>
      </w:r>
      <w:r w:rsidR="00982331" w:rsidRPr="008E5696">
        <w:rPr>
          <w:rFonts w:ascii="Calibri Light" w:hAnsi="Calibri Light" w:cs="Calibri Light"/>
          <w:i/>
          <w:iCs/>
          <w:color w:val="000000" w:themeColor="text1"/>
          <w:sz w:val="22"/>
          <w:szCs w:val="22"/>
        </w:rPr>
        <w:t xml:space="preserve">is 1 </w:t>
      </w:r>
      <w:proofErr w:type="gramStart"/>
      <w:r w:rsidR="00982331" w:rsidRPr="008E5696">
        <w:rPr>
          <w:rFonts w:ascii="Calibri Light" w:hAnsi="Calibri Light" w:cs="Calibri Light"/>
          <w:i/>
          <w:iCs/>
          <w:color w:val="000000" w:themeColor="text1"/>
          <w:sz w:val="22"/>
          <w:szCs w:val="22"/>
        </w:rPr>
        <w:t>lid /</w:t>
      </w:r>
      <w:proofErr w:type="gramEnd"/>
      <w:r w:rsidR="00982331" w:rsidRPr="008E5696">
        <w:rPr>
          <w:rFonts w:ascii="Calibri Light" w:hAnsi="Calibri Light" w:cs="Calibri Light"/>
          <w:i/>
          <w:iCs/>
          <w:color w:val="000000" w:themeColor="text1"/>
          <w:sz w:val="22"/>
          <w:szCs w:val="22"/>
        </w:rPr>
        <w:t xml:space="preserve"> zijn 2 leden </w:t>
      </w:r>
      <w:r w:rsidR="008E5696" w:rsidRPr="00982331">
        <w:rPr>
          <w:rFonts w:ascii="Calibri Light" w:hAnsi="Calibri Light" w:cs="Calibri Light"/>
          <w:i/>
          <w:iCs/>
          <w:color w:val="4DADED" w:themeColor="accent5" w:themeTint="99"/>
          <w:sz w:val="22"/>
          <w:szCs w:val="22"/>
        </w:rPr>
        <w:t>[</w:t>
      </w:r>
      <w:r w:rsidR="008E5696" w:rsidRPr="00982331">
        <w:rPr>
          <w:rFonts w:ascii="Calibri Light" w:hAnsi="Calibri Light" w:cs="Calibri Light"/>
          <w:i/>
          <w:iCs/>
          <w:color w:val="4DADED" w:themeColor="accent5" w:themeTint="99"/>
          <w:sz w:val="22"/>
          <w:szCs w:val="22"/>
          <w:lang w:eastAsia="zh-CN"/>
        </w:rPr>
        <w:t>schrap wat niet van toepassing is</w:t>
      </w:r>
      <w:r w:rsidR="008E5696" w:rsidRPr="00982331">
        <w:rPr>
          <w:rFonts w:ascii="Calibri Light" w:hAnsi="Calibri Light" w:cs="Calibri Light"/>
          <w:i/>
          <w:iCs/>
          <w:color w:val="4DADED" w:themeColor="accent5" w:themeTint="99"/>
          <w:sz w:val="22"/>
          <w:szCs w:val="22"/>
        </w:rPr>
        <w:t>]</w:t>
      </w:r>
      <w:r w:rsidRPr="00F44E7D">
        <w:rPr>
          <w:rFonts w:ascii="Calibri Light" w:hAnsi="Calibri Light" w:cs="Calibri Light"/>
          <w:i/>
          <w:iCs/>
          <w:sz w:val="22"/>
          <w:szCs w:val="22"/>
        </w:rPr>
        <w:t xml:space="preserve"> te verkiezen. Wij vragen u een kruisje te zetten achter de naam van maximum 2 kandidaten. Stembrieven waarop meer dan 2 kandidaten aangekruist werden, zijn ongeldig.</w:t>
      </w:r>
    </w:p>
    <w:p w14:paraId="17CE08CF" w14:textId="77777777" w:rsidR="00F44E7D" w:rsidRPr="00F44E7D" w:rsidRDefault="00F44E7D" w:rsidP="00F44E7D">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De voorzitter van het schoolbestuur</w:t>
      </w:r>
    </w:p>
    <w:p w14:paraId="5634B654" w14:textId="77777777" w:rsidR="00F44E7D" w:rsidRPr="00F44E7D" w:rsidRDefault="00F44E7D" w:rsidP="00F44E7D">
      <w:pPr>
        <w:pStyle w:val="VVKSOTekst"/>
        <w:ind w:left="709"/>
        <w:jc w:val="left"/>
        <w:rPr>
          <w:rFonts w:ascii="Calibri Light" w:hAnsi="Calibri Light" w:cs="Calibri Light"/>
          <w:i/>
          <w:iCs/>
          <w:sz w:val="22"/>
          <w:szCs w:val="22"/>
        </w:rPr>
      </w:pPr>
      <w:r w:rsidRPr="00F44E7D">
        <w:rPr>
          <w:rFonts w:ascii="Calibri Light" w:hAnsi="Calibri Light" w:cs="Calibri Light"/>
          <w:i/>
          <w:iCs/>
          <w:sz w:val="22"/>
          <w:szCs w:val="22"/>
        </w:rPr>
        <w:t>Chris WYNS”.</w:t>
      </w:r>
    </w:p>
    <w:p w14:paraId="0E101F7D"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Na de stemming deponeert het personeelslid het stembiljet in de voorziene stembus.</w:t>
      </w:r>
    </w:p>
    <w:p w14:paraId="1B94C3DF" w14:textId="77777777" w:rsidR="00EF0EC7" w:rsidRPr="00F44E7D" w:rsidRDefault="00EF0EC7" w:rsidP="00F44E7D">
      <w:pPr>
        <w:pStyle w:val="Kop1"/>
        <w:numPr>
          <w:ilvl w:val="0"/>
          <w:numId w:val="22"/>
        </w:numPr>
        <w:rPr>
          <w:rFonts w:ascii="Calibri Light" w:hAnsi="Calibri Light" w:cs="Calibri Light"/>
          <w:bCs/>
          <w:sz w:val="22"/>
          <w:szCs w:val="22"/>
        </w:rPr>
      </w:pPr>
      <w:r w:rsidRPr="00F44E7D">
        <w:rPr>
          <w:rFonts w:ascii="Calibri Light" w:hAnsi="Calibri Light" w:cs="Calibri Light"/>
          <w:bCs/>
          <w:sz w:val="22"/>
          <w:szCs w:val="22"/>
        </w:rPr>
        <w:t>Telling van de stemmen</w:t>
      </w:r>
    </w:p>
    <w:p w14:paraId="352B0419"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Wanneer het stemmen achter de rug is, sluit de afgevaardigde van het schoolbestuur de stembussen af.</w:t>
      </w:r>
    </w:p>
    <w:p w14:paraId="4E4914DD"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tellen van de stemmen gebeurt door een lid van het schoolbestuur. Personeelsleden die kandidaat zijn, mogen hierbij aanwezig zijn. De telling gebeurt altijd op één plaats, ook als er op verschillende plaatsen kon worden gestemd.</w:t>
      </w:r>
    </w:p>
    <w:p w14:paraId="64B23DB2"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schoolbestuur deelt het resultaat mee op dezelfde manier als eerder de verkiezingen zelf werden meegedeeld.</w:t>
      </w:r>
    </w:p>
    <w:p w14:paraId="24F5C695" w14:textId="77777777" w:rsidR="00EF0EC7" w:rsidRPr="00F44E7D" w:rsidRDefault="00EF0EC7" w:rsidP="00F44E7D">
      <w:pPr>
        <w:pStyle w:val="Kop1"/>
        <w:numPr>
          <w:ilvl w:val="0"/>
          <w:numId w:val="23"/>
        </w:numPr>
        <w:rPr>
          <w:rFonts w:ascii="Calibri Light" w:hAnsi="Calibri Light" w:cs="Calibri Light"/>
          <w:bCs/>
          <w:sz w:val="22"/>
          <w:szCs w:val="22"/>
        </w:rPr>
      </w:pPr>
      <w:r w:rsidRPr="00F44E7D">
        <w:rPr>
          <w:rFonts w:ascii="Calibri Light" w:hAnsi="Calibri Light" w:cs="Calibri Light"/>
          <w:bCs/>
          <w:sz w:val="22"/>
          <w:szCs w:val="22"/>
        </w:rPr>
        <w:t>De verkozenen</w:t>
      </w:r>
    </w:p>
    <w:p w14:paraId="03D011B5" w14:textId="77777777" w:rsidR="00EF0EC7" w:rsidRPr="00F44E7D" w:rsidRDefault="00EF0EC7" w:rsidP="00EF0EC7">
      <w:pPr>
        <w:rPr>
          <w:rStyle w:val="VVKSOTekstChar"/>
          <w:rFonts w:ascii="Calibri Light" w:hAnsi="Calibri Light" w:cs="Calibri Light"/>
          <w:sz w:val="22"/>
          <w:szCs w:val="22"/>
        </w:rPr>
      </w:pPr>
      <w:r w:rsidRPr="00F44E7D">
        <w:rPr>
          <w:rFonts w:ascii="Calibri Light" w:hAnsi="Calibri Light" w:cs="Calibri Light"/>
          <w:sz w:val="22"/>
          <w:szCs w:val="22"/>
        </w:rPr>
        <w:t xml:space="preserve">De kandidaten die het hoogst aantal stemmen hebben behaald, zijn verkozen als effectief lid, </w:t>
      </w:r>
      <w:r w:rsidRPr="00F44E7D">
        <w:rPr>
          <w:rStyle w:val="VVKSOTekstChar"/>
          <w:rFonts w:ascii="Calibri Light" w:hAnsi="Calibri Light" w:cs="Calibri Light"/>
          <w:sz w:val="22"/>
          <w:szCs w:val="22"/>
        </w:rPr>
        <w:t>zonder dat dit aantal het door verkiezingen toe te wijzen aantal mandaten kan overschrijden.</w:t>
      </w:r>
    </w:p>
    <w:p w14:paraId="6043FC7B" w14:textId="77777777" w:rsidR="00EF0EC7" w:rsidRPr="00F44E7D" w:rsidRDefault="00EF0EC7" w:rsidP="00EF0EC7">
      <w:pPr>
        <w:rPr>
          <w:rStyle w:val="VVKSOTekstChar"/>
          <w:rFonts w:ascii="Calibri Light" w:hAnsi="Calibri Light" w:cs="Calibri Light"/>
          <w:sz w:val="22"/>
          <w:szCs w:val="22"/>
        </w:rPr>
      </w:pPr>
      <w:r w:rsidRPr="00F44E7D">
        <w:rPr>
          <w:rStyle w:val="VVKSOTekstChar"/>
          <w:rFonts w:ascii="Calibri Light" w:hAnsi="Calibri Light" w:cs="Calibri Light"/>
          <w:sz w:val="22"/>
          <w:szCs w:val="22"/>
        </w:rPr>
        <w:t xml:space="preserve">De kandidaten die na de verkozen leden het hoogst aantal stemmen hebben behaald, zijn verkozen als opvolger. Het </w:t>
      </w:r>
      <w:r w:rsidRPr="00F44E7D">
        <w:rPr>
          <w:rFonts w:ascii="Calibri Light" w:hAnsi="Calibri Light" w:cs="Calibri Light"/>
          <w:sz w:val="22"/>
          <w:szCs w:val="22"/>
        </w:rPr>
        <w:t>aantal</w:t>
      </w:r>
      <w:r w:rsidRPr="00F44E7D">
        <w:rPr>
          <w:rStyle w:val="VVKSOTekstChar"/>
          <w:rFonts w:ascii="Calibri Light" w:hAnsi="Calibri Light" w:cs="Calibri Light"/>
          <w:sz w:val="22"/>
          <w:szCs w:val="22"/>
        </w:rPr>
        <w:t xml:space="preserve"> opvolgers kan nooit het aantal verkozen effectieve leden overschrijden.</w:t>
      </w:r>
    </w:p>
    <w:p w14:paraId="2B39EF93" w14:textId="77777777" w:rsidR="00EF0EC7" w:rsidRPr="00F44E7D" w:rsidRDefault="00EF0EC7" w:rsidP="00EF0EC7">
      <w:pPr>
        <w:rPr>
          <w:rStyle w:val="VVKSOTekstChar"/>
          <w:rFonts w:ascii="Calibri Light" w:hAnsi="Calibri Light" w:cs="Calibri Light"/>
          <w:sz w:val="22"/>
          <w:szCs w:val="22"/>
        </w:rPr>
      </w:pPr>
      <w:r w:rsidRPr="00F44E7D">
        <w:rPr>
          <w:rStyle w:val="VVKSOTekstChar"/>
          <w:rFonts w:ascii="Calibri Light" w:hAnsi="Calibri Light" w:cs="Calibri Light"/>
          <w:sz w:val="22"/>
          <w:szCs w:val="22"/>
        </w:rPr>
        <w:t>Bij gelijk aantal stemmen wordt via loting beslist wie van deze kandidaten verkozen is.</w:t>
      </w:r>
    </w:p>
    <w:p w14:paraId="68A89BAA" w14:textId="77777777"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schoolbestuur brengt de kandidaten schriftelijk of via mail op de hoogte van het resultaat van de verkiezingen.</w:t>
      </w:r>
    </w:p>
    <w:p w14:paraId="2768AA9E" w14:textId="77777777" w:rsidR="00EF0EC7" w:rsidRPr="00F44E7D" w:rsidRDefault="00EF0EC7" w:rsidP="00F44E7D">
      <w:pPr>
        <w:pStyle w:val="Kop1"/>
        <w:numPr>
          <w:ilvl w:val="0"/>
          <w:numId w:val="24"/>
        </w:numPr>
        <w:rPr>
          <w:rFonts w:ascii="Calibri Light" w:hAnsi="Calibri Light" w:cs="Calibri Light"/>
          <w:bCs/>
          <w:sz w:val="22"/>
          <w:szCs w:val="22"/>
        </w:rPr>
      </w:pPr>
      <w:r w:rsidRPr="00F44E7D">
        <w:rPr>
          <w:rFonts w:ascii="Calibri Light" w:hAnsi="Calibri Light" w:cs="Calibri Light"/>
          <w:bCs/>
          <w:sz w:val="22"/>
          <w:szCs w:val="22"/>
        </w:rPr>
        <w:t>De bekendmaking</w:t>
      </w:r>
    </w:p>
    <w:p w14:paraId="797A1425" w14:textId="5EF83D02" w:rsidR="00EF0EC7" w:rsidRPr="00F44E7D" w:rsidRDefault="00EF0EC7" w:rsidP="00EF0EC7">
      <w:pPr>
        <w:rPr>
          <w:rFonts w:ascii="Calibri Light" w:hAnsi="Calibri Light" w:cs="Calibri Light"/>
          <w:sz w:val="22"/>
          <w:szCs w:val="22"/>
        </w:rPr>
      </w:pPr>
      <w:r w:rsidRPr="00F44E7D">
        <w:rPr>
          <w:rFonts w:ascii="Calibri Light" w:hAnsi="Calibri Light" w:cs="Calibri Light"/>
          <w:sz w:val="22"/>
          <w:szCs w:val="22"/>
        </w:rPr>
        <w:t>Het schoolbestuur bezorgt dit kiesreglement via het elektronisch leerplatform en/of per mail</w:t>
      </w:r>
      <w:r w:rsidRPr="00F44E7D">
        <w:rPr>
          <w:rStyle w:val="VVKSOTekstChar"/>
          <w:rFonts w:ascii="Calibri Light" w:hAnsi="Calibri Light" w:cs="Calibri Light"/>
          <w:sz w:val="22"/>
          <w:szCs w:val="22"/>
        </w:rPr>
        <w:t xml:space="preserve"> aan alle personeelsleden</w:t>
      </w:r>
      <w:r w:rsidRPr="00F44E7D">
        <w:rPr>
          <w:rFonts w:ascii="Calibri Light" w:hAnsi="Calibri Light" w:cs="Calibri Light"/>
          <w:sz w:val="22"/>
          <w:szCs w:val="22"/>
        </w:rPr>
        <w:t>.</w:t>
      </w:r>
    </w:p>
    <w:sectPr w:rsidR="00EF0EC7" w:rsidRPr="00F44E7D" w:rsidSect="00EF0EC7">
      <w:footerReference w:type="even" r:id="rId12"/>
      <w:footerReference w:type="default" r:id="rId13"/>
      <w:footerReference w:type="first" r:id="rId14"/>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7CDA" w14:textId="77777777" w:rsidR="00291B59" w:rsidRDefault="00291B59" w:rsidP="00542652">
      <w:r>
        <w:separator/>
      </w:r>
    </w:p>
  </w:endnote>
  <w:endnote w:type="continuationSeparator" w:id="0">
    <w:p w14:paraId="6820F803" w14:textId="77777777" w:rsidR="00291B59" w:rsidRDefault="00291B59" w:rsidP="00542652">
      <w:r>
        <w:continuationSeparator/>
      </w:r>
    </w:p>
  </w:endnote>
  <w:endnote w:type="continuationNotice" w:id="1">
    <w:p w14:paraId="0CE5667E" w14:textId="77777777" w:rsidR="00291B59" w:rsidRDefault="00291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CC6F"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F0EC7" w:rsidRPr="00EF0EC7">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F0EC7" w:rsidRPr="00EF0EC7">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4495" w14:textId="0F3442D4" w:rsidR="00742BE1" w:rsidRPr="00156BF7" w:rsidRDefault="00742BE1" w:rsidP="00BD17BC">
    <w:pPr>
      <w:pStyle w:val="Voettekst"/>
      <w:tabs>
        <w:tab w:val="clear" w:pos="9072"/>
        <w:tab w:val="right" w:pos="9070"/>
      </w:tabs>
      <w:rPr>
        <w:bCs/>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543D" w14:textId="310F1E56" w:rsidR="00742BE1" w:rsidRPr="00156BF7" w:rsidRDefault="00742BE1" w:rsidP="00424A70">
    <w:pPr>
      <w:pStyle w:val="Voettekst"/>
      <w:tabs>
        <w:tab w:val="clear" w:pos="4536"/>
        <w:tab w:val="clear" w:pos="9072"/>
        <w:tab w:val="right" w:pos="9070"/>
      </w:tabs>
      <w:rPr>
        <w:bCs/>
        <w:color w:val="404040" w:themeColor="text1" w:themeTint="BF"/>
        <w:sz w:val="18"/>
        <w:szCs w:val="18"/>
      </w:rPr>
    </w:pPr>
    <w:r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1372" w14:textId="77777777" w:rsidR="00291B59" w:rsidRDefault="00291B59" w:rsidP="00542652">
      <w:r>
        <w:separator/>
      </w:r>
    </w:p>
  </w:footnote>
  <w:footnote w:type="continuationSeparator" w:id="0">
    <w:p w14:paraId="352343FA" w14:textId="77777777" w:rsidR="00291B59" w:rsidRDefault="00291B59" w:rsidP="00542652">
      <w:r>
        <w:continuationSeparator/>
      </w:r>
    </w:p>
    <w:p w14:paraId="24F38B30" w14:textId="77777777" w:rsidR="00291B59" w:rsidRDefault="00291B59"/>
    <w:p w14:paraId="2E2F8136" w14:textId="77777777" w:rsidR="00291B59" w:rsidRDefault="00291B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594660B6"/>
    <w:lvl w:ilvl="0" w:tplc="2ACE7D22">
      <w:start w:val="1"/>
      <w:numFmt w:val="bullet"/>
      <w:pStyle w:val="Opsomming"/>
      <w:lvlText w:val=""/>
      <w:lvlJc w:val="left"/>
      <w:pPr>
        <w:ind w:left="3600" w:hanging="360"/>
      </w:pPr>
      <w:rPr>
        <w:rFonts w:ascii="Symbol" w:hAnsi="Symbol" w:hint="default"/>
      </w:rPr>
    </w:lvl>
    <w:lvl w:ilvl="1" w:tplc="E2B0FCAE" w:tentative="1">
      <w:start w:val="1"/>
      <w:numFmt w:val="bullet"/>
      <w:lvlText w:val="o"/>
      <w:lvlJc w:val="left"/>
      <w:pPr>
        <w:ind w:left="4320" w:hanging="360"/>
      </w:pPr>
      <w:rPr>
        <w:rFonts w:ascii="Courier New" w:hAnsi="Courier New" w:cs="Courier New" w:hint="default"/>
      </w:rPr>
    </w:lvl>
    <w:lvl w:ilvl="2" w:tplc="507E410C" w:tentative="1">
      <w:start w:val="1"/>
      <w:numFmt w:val="bullet"/>
      <w:lvlText w:val=""/>
      <w:lvlJc w:val="left"/>
      <w:pPr>
        <w:ind w:left="5040" w:hanging="360"/>
      </w:pPr>
      <w:rPr>
        <w:rFonts w:ascii="Wingdings" w:hAnsi="Wingdings" w:hint="default"/>
      </w:rPr>
    </w:lvl>
    <w:lvl w:ilvl="3" w:tplc="B4D61D00" w:tentative="1">
      <w:start w:val="1"/>
      <w:numFmt w:val="bullet"/>
      <w:lvlText w:val=""/>
      <w:lvlJc w:val="left"/>
      <w:pPr>
        <w:ind w:left="5760" w:hanging="360"/>
      </w:pPr>
      <w:rPr>
        <w:rFonts w:ascii="Symbol" w:hAnsi="Symbol" w:hint="default"/>
      </w:rPr>
    </w:lvl>
    <w:lvl w:ilvl="4" w:tplc="01C88F56" w:tentative="1">
      <w:start w:val="1"/>
      <w:numFmt w:val="bullet"/>
      <w:lvlText w:val="o"/>
      <w:lvlJc w:val="left"/>
      <w:pPr>
        <w:ind w:left="6480" w:hanging="360"/>
      </w:pPr>
      <w:rPr>
        <w:rFonts w:ascii="Courier New" w:hAnsi="Courier New" w:cs="Courier New" w:hint="default"/>
      </w:rPr>
    </w:lvl>
    <w:lvl w:ilvl="5" w:tplc="5BEABB24" w:tentative="1">
      <w:start w:val="1"/>
      <w:numFmt w:val="bullet"/>
      <w:lvlText w:val=""/>
      <w:lvlJc w:val="left"/>
      <w:pPr>
        <w:ind w:left="7200" w:hanging="360"/>
      </w:pPr>
      <w:rPr>
        <w:rFonts w:ascii="Wingdings" w:hAnsi="Wingdings" w:hint="default"/>
      </w:rPr>
    </w:lvl>
    <w:lvl w:ilvl="6" w:tplc="C3868B5E" w:tentative="1">
      <w:start w:val="1"/>
      <w:numFmt w:val="bullet"/>
      <w:lvlText w:val=""/>
      <w:lvlJc w:val="left"/>
      <w:pPr>
        <w:ind w:left="7920" w:hanging="360"/>
      </w:pPr>
      <w:rPr>
        <w:rFonts w:ascii="Symbol" w:hAnsi="Symbol" w:hint="default"/>
      </w:rPr>
    </w:lvl>
    <w:lvl w:ilvl="7" w:tplc="25EC5ADC" w:tentative="1">
      <w:start w:val="1"/>
      <w:numFmt w:val="bullet"/>
      <w:lvlText w:val="o"/>
      <w:lvlJc w:val="left"/>
      <w:pPr>
        <w:ind w:left="8640" w:hanging="360"/>
      </w:pPr>
      <w:rPr>
        <w:rFonts w:ascii="Courier New" w:hAnsi="Courier New" w:cs="Courier New" w:hint="default"/>
      </w:rPr>
    </w:lvl>
    <w:lvl w:ilvl="8" w:tplc="41EA123E" w:tentative="1">
      <w:start w:val="1"/>
      <w:numFmt w:val="bullet"/>
      <w:lvlText w:val=""/>
      <w:lvlJc w:val="left"/>
      <w:pPr>
        <w:ind w:left="9360" w:hanging="360"/>
      </w:pPr>
      <w:rPr>
        <w:rFonts w:ascii="Wingdings" w:hAnsi="Wingdings" w:hint="default"/>
      </w:rPr>
    </w:lvl>
  </w:abstractNum>
  <w:abstractNum w:abstractNumId="1" w15:restartNumberingAfterBreak="0">
    <w:nsid w:val="032B4807"/>
    <w:multiLevelType w:val="multilevel"/>
    <w:tmpl w:val="EE886DD0"/>
    <w:lvl w:ilvl="0">
      <w:start w:val="1"/>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F1581E"/>
    <w:multiLevelType w:val="multilevel"/>
    <w:tmpl w:val="F1921414"/>
    <w:lvl w:ilvl="0">
      <w:start w:val="4"/>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17956C77"/>
    <w:multiLevelType w:val="multilevel"/>
    <w:tmpl w:val="16622FB6"/>
    <w:lvl w:ilvl="0">
      <w:start w:val="1"/>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AE6798"/>
    <w:multiLevelType w:val="multilevel"/>
    <w:tmpl w:val="C66E1D56"/>
    <w:lvl w:ilvl="0">
      <w:start w:val="5"/>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9" w15:restartNumberingAfterBreak="0">
    <w:nsid w:val="2C5752BF"/>
    <w:multiLevelType w:val="multilevel"/>
    <w:tmpl w:val="5CF6BA68"/>
    <w:lvl w:ilvl="0">
      <w:start w:val="6"/>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EF556D"/>
    <w:multiLevelType w:val="multilevel"/>
    <w:tmpl w:val="E97CE540"/>
    <w:lvl w:ilvl="0">
      <w:start w:val="3"/>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5" w15:restartNumberingAfterBreak="0">
    <w:nsid w:val="54394BF9"/>
    <w:multiLevelType w:val="multilevel"/>
    <w:tmpl w:val="F1387F02"/>
    <w:lvl w:ilvl="0">
      <w:start w:val="2"/>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6"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34E6623"/>
    <w:multiLevelType w:val="hybridMultilevel"/>
    <w:tmpl w:val="AD20379E"/>
    <w:lvl w:ilvl="0" w:tplc="EAC069B0">
      <w:numFmt w:val="bullet"/>
      <w:pStyle w:val="VVKSOOpsomming1"/>
      <w:lvlText w:val="•"/>
      <w:lvlJc w:val="left"/>
      <w:pPr>
        <w:tabs>
          <w:tab w:val="num" w:pos="397"/>
        </w:tabs>
        <w:ind w:left="397" w:hanging="397"/>
      </w:pPr>
      <w:rPr>
        <w:rFonts w:ascii="Arial" w:hAnsi="Arial" w:hint="default"/>
      </w:rPr>
    </w:lvl>
    <w:lvl w:ilvl="1" w:tplc="2182D636" w:tentative="1">
      <w:start w:val="1"/>
      <w:numFmt w:val="bullet"/>
      <w:lvlText w:val="o"/>
      <w:lvlJc w:val="left"/>
      <w:pPr>
        <w:tabs>
          <w:tab w:val="num" w:pos="1440"/>
        </w:tabs>
        <w:ind w:left="1440" w:hanging="360"/>
      </w:pPr>
      <w:rPr>
        <w:rFonts w:ascii="Courier New" w:hAnsi="Courier New" w:cs="Courier New" w:hint="default"/>
      </w:rPr>
    </w:lvl>
    <w:lvl w:ilvl="2" w:tplc="83782F54" w:tentative="1">
      <w:start w:val="1"/>
      <w:numFmt w:val="bullet"/>
      <w:lvlText w:val=""/>
      <w:lvlJc w:val="left"/>
      <w:pPr>
        <w:tabs>
          <w:tab w:val="num" w:pos="2160"/>
        </w:tabs>
        <w:ind w:left="2160" w:hanging="360"/>
      </w:pPr>
      <w:rPr>
        <w:rFonts w:ascii="Wingdings" w:hAnsi="Wingdings" w:hint="default"/>
      </w:rPr>
    </w:lvl>
    <w:lvl w:ilvl="3" w:tplc="2C309C4C" w:tentative="1">
      <w:start w:val="1"/>
      <w:numFmt w:val="bullet"/>
      <w:lvlText w:val=""/>
      <w:lvlJc w:val="left"/>
      <w:pPr>
        <w:tabs>
          <w:tab w:val="num" w:pos="2880"/>
        </w:tabs>
        <w:ind w:left="2880" w:hanging="360"/>
      </w:pPr>
      <w:rPr>
        <w:rFonts w:ascii="Symbol" w:hAnsi="Symbol" w:hint="default"/>
      </w:rPr>
    </w:lvl>
    <w:lvl w:ilvl="4" w:tplc="7DC8E420" w:tentative="1">
      <w:start w:val="1"/>
      <w:numFmt w:val="bullet"/>
      <w:lvlText w:val="o"/>
      <w:lvlJc w:val="left"/>
      <w:pPr>
        <w:tabs>
          <w:tab w:val="num" w:pos="3600"/>
        </w:tabs>
        <w:ind w:left="3600" w:hanging="360"/>
      </w:pPr>
      <w:rPr>
        <w:rFonts w:ascii="Courier New" w:hAnsi="Courier New" w:cs="Courier New" w:hint="default"/>
      </w:rPr>
    </w:lvl>
    <w:lvl w:ilvl="5" w:tplc="266448DA" w:tentative="1">
      <w:start w:val="1"/>
      <w:numFmt w:val="bullet"/>
      <w:lvlText w:val=""/>
      <w:lvlJc w:val="left"/>
      <w:pPr>
        <w:tabs>
          <w:tab w:val="num" w:pos="4320"/>
        </w:tabs>
        <w:ind w:left="4320" w:hanging="360"/>
      </w:pPr>
      <w:rPr>
        <w:rFonts w:ascii="Wingdings" w:hAnsi="Wingdings" w:hint="default"/>
      </w:rPr>
    </w:lvl>
    <w:lvl w:ilvl="6" w:tplc="2C5C162E" w:tentative="1">
      <w:start w:val="1"/>
      <w:numFmt w:val="bullet"/>
      <w:lvlText w:val=""/>
      <w:lvlJc w:val="left"/>
      <w:pPr>
        <w:tabs>
          <w:tab w:val="num" w:pos="5040"/>
        </w:tabs>
        <w:ind w:left="5040" w:hanging="360"/>
      </w:pPr>
      <w:rPr>
        <w:rFonts w:ascii="Symbol" w:hAnsi="Symbol" w:hint="default"/>
      </w:rPr>
    </w:lvl>
    <w:lvl w:ilvl="7" w:tplc="5BA4399A" w:tentative="1">
      <w:start w:val="1"/>
      <w:numFmt w:val="bullet"/>
      <w:lvlText w:val="o"/>
      <w:lvlJc w:val="left"/>
      <w:pPr>
        <w:tabs>
          <w:tab w:val="num" w:pos="5760"/>
        </w:tabs>
        <w:ind w:left="5760" w:hanging="360"/>
      </w:pPr>
      <w:rPr>
        <w:rFonts w:ascii="Courier New" w:hAnsi="Courier New" w:cs="Courier New" w:hint="default"/>
      </w:rPr>
    </w:lvl>
    <w:lvl w:ilvl="8" w:tplc="56C668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FAE014F"/>
    <w:multiLevelType w:val="multilevel"/>
    <w:tmpl w:val="E556AB8A"/>
    <w:lvl w:ilvl="0">
      <w:start w:val="1"/>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num w:numId="1" w16cid:durableId="238713209">
    <w:abstractNumId w:val="13"/>
  </w:num>
  <w:num w:numId="2" w16cid:durableId="2085225797">
    <w:abstractNumId w:val="13"/>
  </w:num>
  <w:num w:numId="3" w16cid:durableId="210112520">
    <w:abstractNumId w:val="6"/>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10"/>
  </w:num>
  <w:num w:numId="7" w16cid:durableId="2057389921">
    <w:abstractNumId w:val="16"/>
  </w:num>
  <w:num w:numId="8" w16cid:durableId="175048375">
    <w:abstractNumId w:val="12"/>
  </w:num>
  <w:num w:numId="9" w16cid:durableId="336887750">
    <w:abstractNumId w:val="19"/>
  </w:num>
  <w:num w:numId="10" w16cid:durableId="1666779299">
    <w:abstractNumId w:val="3"/>
  </w:num>
  <w:num w:numId="11" w16cid:durableId="1219172945">
    <w:abstractNumId w:val="11"/>
  </w:num>
  <w:num w:numId="12" w16cid:durableId="1852329665">
    <w:abstractNumId w:val="18"/>
  </w:num>
  <w:num w:numId="13" w16cid:durableId="1497765492">
    <w:abstractNumId w:val="2"/>
  </w:num>
  <w:num w:numId="14" w16cid:durableId="1416636234">
    <w:abstractNumId w:val="7"/>
  </w:num>
  <w:num w:numId="15" w16cid:durableId="882251309">
    <w:abstractNumId w:val="17"/>
  </w:num>
  <w:num w:numId="16" w16cid:durableId="80950900">
    <w:abstractNumId w:val="0"/>
  </w:num>
  <w:num w:numId="17" w16cid:durableId="1874462626">
    <w:abstractNumId w:val="20"/>
  </w:num>
  <w:num w:numId="18" w16cid:durableId="1407727363">
    <w:abstractNumId w:val="5"/>
  </w:num>
  <w:num w:numId="19" w16cid:durableId="1842306136">
    <w:abstractNumId w:val="1"/>
  </w:num>
  <w:num w:numId="20" w16cid:durableId="1309171282">
    <w:abstractNumId w:val="15"/>
  </w:num>
  <w:num w:numId="21" w16cid:durableId="1867404451">
    <w:abstractNumId w:val="14"/>
  </w:num>
  <w:num w:numId="22" w16cid:durableId="835342305">
    <w:abstractNumId w:val="4"/>
  </w:num>
  <w:num w:numId="23" w16cid:durableId="1965038874">
    <w:abstractNumId w:val="8"/>
  </w:num>
  <w:num w:numId="24" w16cid:durableId="1090395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7"/>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545E"/>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91B5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17D4"/>
    <w:rsid w:val="006F5280"/>
    <w:rsid w:val="00701086"/>
    <w:rsid w:val="007115EE"/>
    <w:rsid w:val="00711A8E"/>
    <w:rsid w:val="0071469E"/>
    <w:rsid w:val="00716850"/>
    <w:rsid w:val="00727F36"/>
    <w:rsid w:val="00733752"/>
    <w:rsid w:val="00737230"/>
    <w:rsid w:val="00742BE1"/>
    <w:rsid w:val="00752236"/>
    <w:rsid w:val="0075692D"/>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5696"/>
    <w:rsid w:val="008E65BF"/>
    <w:rsid w:val="00900DA2"/>
    <w:rsid w:val="0090100B"/>
    <w:rsid w:val="0090340D"/>
    <w:rsid w:val="0090582A"/>
    <w:rsid w:val="009123EA"/>
    <w:rsid w:val="009265A6"/>
    <w:rsid w:val="009327EA"/>
    <w:rsid w:val="00943AF2"/>
    <w:rsid w:val="00954509"/>
    <w:rsid w:val="00980DCE"/>
    <w:rsid w:val="00982331"/>
    <w:rsid w:val="00982889"/>
    <w:rsid w:val="00983866"/>
    <w:rsid w:val="0099620A"/>
    <w:rsid w:val="009A6EA2"/>
    <w:rsid w:val="009B235B"/>
    <w:rsid w:val="009B4946"/>
    <w:rsid w:val="009B63B2"/>
    <w:rsid w:val="009D3E28"/>
    <w:rsid w:val="009D610A"/>
    <w:rsid w:val="009E61A9"/>
    <w:rsid w:val="009F000C"/>
    <w:rsid w:val="00A0066B"/>
    <w:rsid w:val="00A04E1D"/>
    <w:rsid w:val="00A271B0"/>
    <w:rsid w:val="00A442E2"/>
    <w:rsid w:val="00A44960"/>
    <w:rsid w:val="00A52B82"/>
    <w:rsid w:val="00A64B25"/>
    <w:rsid w:val="00A66AB2"/>
    <w:rsid w:val="00A72D9E"/>
    <w:rsid w:val="00A75144"/>
    <w:rsid w:val="00A75F66"/>
    <w:rsid w:val="00A84694"/>
    <w:rsid w:val="00A853B3"/>
    <w:rsid w:val="00A8596D"/>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75AE7"/>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0EC7"/>
    <w:rsid w:val="00EF1C47"/>
    <w:rsid w:val="00F01269"/>
    <w:rsid w:val="00F2108F"/>
    <w:rsid w:val="00F24820"/>
    <w:rsid w:val="00F2707D"/>
    <w:rsid w:val="00F44E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2252"/>
  <w15:docId w15:val="{CA929151-5784-4962-BFB4-84154538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rsid w:val="00EF0EC7"/>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EF0EC7"/>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EF0EC7"/>
    <w:pPr>
      <w:numPr>
        <w:numId w:val="16"/>
      </w:numPr>
      <w:spacing w:after="0"/>
      <w:ind w:left="425" w:hanging="425"/>
      <w:contextualSpacing w:val="0"/>
      <w:outlineLvl w:val="9"/>
    </w:pPr>
  </w:style>
  <w:style w:type="character" w:customStyle="1" w:styleId="OpsommingChar">
    <w:name w:val="Opsomming Char"/>
    <w:basedOn w:val="LijstalineaChar"/>
    <w:link w:val="Opsomming"/>
    <w:rsid w:val="00EF0EC7"/>
    <w:rPr>
      <w:rFonts w:ascii="Trebuchet MS" w:eastAsia="Times New Roman" w:hAnsi="Trebuchet MS" w:cs="Times New Roman"/>
      <w:color w:val="262626" w:themeColor="text1" w:themeTint="D9"/>
      <w:sz w:val="20"/>
      <w:szCs w:val="20"/>
      <w:lang w:eastAsia="nl-BE"/>
    </w:rPr>
  </w:style>
  <w:style w:type="character" w:customStyle="1" w:styleId="VVKSOTekstChar">
    <w:name w:val="VVKSOTekst Char"/>
    <w:rsid w:val="00EF0EC7"/>
    <w:rPr>
      <w:rFonts w:ascii="Arial" w:hAnsi="Arial"/>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08603f7ca3e1b2b56b6e6633244d055a">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f1c8f2cd309ac4725517062b7c211a06"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35C020A8-6BC3-4502-B2F5-F962B1D0B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C:\Users\karolien.evenepoel\Katholiek Onderwijs Vlaanderen\Content Type Hub - Sjablonen\Diensten in Brussel\Document_staand.dotx</Template>
  <TotalTime>1</TotalTime>
  <Pages>3</Pages>
  <Words>910</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Bruno De Lille</cp:lastModifiedBy>
  <cp:revision>3</cp:revision>
  <dcterms:created xsi:type="dcterms:W3CDTF">2025-01-22T08:56:00Z</dcterms:created>
  <dcterms:modified xsi:type="dcterms:W3CDTF">2025-01-22T08:57:00Z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